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EA45" w14:textId="1A2A2E4E" w:rsidR="00AC79C1" w:rsidRDefault="00E839AF" w:rsidP="00AC79C1">
      <w:pPr>
        <w:rPr>
          <w:rFonts w:asciiTheme="majorHAnsi" w:eastAsia="Times New Roman" w:hAnsiTheme="majorHAnsi" w:cstheme="majorHAnsi"/>
          <w:color w:val="464646"/>
          <w:sz w:val="27"/>
          <w:szCs w:val="27"/>
          <w:bdr w:val="none" w:sz="0" w:space="0" w:color="auto" w:frame="1"/>
          <w:lang w:eastAsia="fr-FR"/>
        </w:rPr>
      </w:pPr>
      <w:r>
        <w:rPr>
          <w:noProof/>
        </w:rPr>
        <w:drawing>
          <wp:anchor distT="0" distB="0" distL="114300" distR="114300" simplePos="0" relativeHeight="251665408" behindDoc="0" locked="0" layoutInCell="1" allowOverlap="1" wp14:anchorId="64600573" wp14:editId="1ECCB29F">
            <wp:simplePos x="0" y="0"/>
            <wp:positionH relativeFrom="margin">
              <wp:posOffset>-23495</wp:posOffset>
            </wp:positionH>
            <wp:positionV relativeFrom="paragraph">
              <wp:posOffset>708025</wp:posOffset>
            </wp:positionV>
            <wp:extent cx="1104900" cy="1104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EED">
        <w:rPr>
          <w:noProof/>
        </w:rPr>
        <w:drawing>
          <wp:anchor distT="0" distB="0" distL="114300" distR="114300" simplePos="0" relativeHeight="251664384" behindDoc="0" locked="0" layoutInCell="1" allowOverlap="1" wp14:anchorId="219F4893" wp14:editId="3A80555D">
            <wp:simplePos x="0" y="0"/>
            <wp:positionH relativeFrom="margin">
              <wp:posOffset>4525645</wp:posOffset>
            </wp:positionH>
            <wp:positionV relativeFrom="paragraph">
              <wp:posOffset>-633095</wp:posOffset>
            </wp:positionV>
            <wp:extent cx="1265616" cy="1815464"/>
            <wp:effectExtent l="0" t="0" r="0" b="0"/>
            <wp:wrapNone/>
            <wp:docPr id="1" name="Image 1" descr="Une image contenant personne, extérieur, debout,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extérieur, debout, posant&#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976" cy="18374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B20">
        <w:rPr>
          <w:rFonts w:asciiTheme="majorHAnsi" w:eastAsia="Times New Roman" w:hAnsiTheme="majorHAnsi" w:cstheme="majorHAnsi"/>
          <w:b/>
          <w:bCs/>
          <w:color w:val="464646"/>
          <w:sz w:val="56"/>
          <w:szCs w:val="56"/>
          <w:bdr w:val="none" w:sz="0" w:space="0" w:color="auto" w:frame="1"/>
          <w:lang w:eastAsia="fr-FR"/>
        </w:rPr>
        <w:t>LAURE DAVIRO</w:t>
      </w:r>
      <w:r w:rsidR="00503372">
        <w:rPr>
          <w:rFonts w:asciiTheme="majorHAnsi" w:eastAsia="Times New Roman" w:hAnsiTheme="majorHAnsi" w:cstheme="majorHAnsi"/>
          <w:b/>
          <w:bCs/>
          <w:color w:val="464646"/>
          <w:sz w:val="56"/>
          <w:szCs w:val="56"/>
          <w:bdr w:val="none" w:sz="0" w:space="0" w:color="auto" w:frame="1"/>
          <w:lang w:eastAsia="fr-FR"/>
        </w:rPr>
        <w:t>N</w:t>
      </w:r>
      <w:r w:rsidR="00AC79C1" w:rsidRPr="00666A7A">
        <w:rPr>
          <w:rFonts w:asciiTheme="majorHAnsi" w:eastAsia="Times New Roman" w:hAnsiTheme="majorHAnsi" w:cstheme="majorHAnsi"/>
          <w:color w:val="464646"/>
          <w:sz w:val="40"/>
          <w:szCs w:val="40"/>
          <w:bdr w:val="none" w:sz="0" w:space="0" w:color="auto" w:frame="1"/>
          <w:lang w:eastAsia="fr-FR"/>
        </w:rPr>
        <w:t xml:space="preserve"> </w:t>
      </w:r>
      <w:r w:rsidR="00AC79C1" w:rsidRPr="00AA30D4">
        <w:rPr>
          <w:rFonts w:asciiTheme="majorHAnsi" w:eastAsia="Times New Roman" w:hAnsiTheme="majorHAnsi" w:cstheme="majorHAnsi"/>
          <w:color w:val="D9D9D9" w:themeColor="background1" w:themeShade="D9"/>
          <w:sz w:val="27"/>
          <w:szCs w:val="27"/>
          <w:bdr w:val="none" w:sz="0" w:space="0" w:color="auto" w:frame="1"/>
          <w:lang w:eastAsia="fr-FR"/>
        </w:rPr>
        <w:t>__________________________________________________</w:t>
      </w:r>
      <w:r w:rsidR="001E2EED" w:rsidRPr="001E2EED">
        <w:t xml:space="preserve"> </w:t>
      </w:r>
    </w:p>
    <w:p w14:paraId="4A532F3C" w14:textId="4C34A1A6" w:rsidR="00AC79C1" w:rsidRDefault="00AC79C1" w:rsidP="00AC79C1">
      <w:pPr>
        <w:spacing w:after="0" w:line="240" w:lineRule="auto"/>
        <w:textAlignment w:val="baseline"/>
        <w:rPr>
          <w:rFonts w:ascii="Georgia" w:eastAsia="Times New Roman" w:hAnsi="Georgia" w:cs="Times New Roman"/>
          <w:b/>
          <w:bCs/>
          <w:color w:val="464646"/>
          <w:sz w:val="56"/>
          <w:szCs w:val="56"/>
          <w:lang w:eastAsia="fr-FR"/>
        </w:rPr>
      </w:pPr>
    </w:p>
    <w:p w14:paraId="62C4EACF" w14:textId="68579B56" w:rsidR="00AC79C1" w:rsidRPr="00E839AF" w:rsidRDefault="00E839AF" w:rsidP="00E839AF">
      <w:pPr>
        <w:spacing w:after="0" w:line="240" w:lineRule="auto"/>
        <w:ind w:left="7080"/>
        <w:jc w:val="both"/>
        <w:textAlignment w:val="baseline"/>
        <w:rPr>
          <w:rFonts w:cstheme="minorHAnsi"/>
          <w:sz w:val="16"/>
          <w:szCs w:val="16"/>
        </w:rPr>
      </w:pPr>
      <w:r>
        <w:rPr>
          <w:rFonts w:ascii="Helvetica" w:hAnsi="Helvetica"/>
          <w:color w:val="111111"/>
          <w:sz w:val="16"/>
          <w:szCs w:val="16"/>
          <w:shd w:val="clear" w:color="auto" w:fill="FFFFFF"/>
        </w:rPr>
        <w:t xml:space="preserve">      </w:t>
      </w:r>
      <w:r w:rsidRPr="00E839AF">
        <w:rPr>
          <w:rFonts w:ascii="Helvetica" w:hAnsi="Helvetica"/>
          <w:color w:val="111111"/>
          <w:sz w:val="16"/>
          <w:szCs w:val="16"/>
          <w:shd w:val="clear" w:color="auto" w:fill="FFFFFF"/>
        </w:rPr>
        <w:t xml:space="preserve">© </w:t>
      </w:r>
      <w:r w:rsidRPr="00E839AF">
        <w:rPr>
          <w:rFonts w:ascii="Verdana" w:hAnsi="Verdana"/>
          <w:color w:val="222222"/>
          <w:sz w:val="16"/>
          <w:szCs w:val="16"/>
          <w:shd w:val="clear" w:color="auto" w:fill="FFFFFF"/>
        </w:rPr>
        <w:t xml:space="preserve">Ronald </w:t>
      </w:r>
      <w:proofErr w:type="spellStart"/>
      <w:r w:rsidRPr="00E839AF">
        <w:rPr>
          <w:rFonts w:ascii="Verdana" w:hAnsi="Verdana"/>
          <w:color w:val="222222"/>
          <w:sz w:val="16"/>
          <w:szCs w:val="16"/>
          <w:shd w:val="clear" w:color="auto" w:fill="FFFFFF"/>
        </w:rPr>
        <w:t>Duhard</w:t>
      </w:r>
      <w:proofErr w:type="spellEnd"/>
    </w:p>
    <w:p w14:paraId="1979FBE6" w14:textId="77C17022" w:rsidR="00503372" w:rsidRDefault="00503372" w:rsidP="00AC79C1">
      <w:pPr>
        <w:spacing w:after="0" w:line="240" w:lineRule="auto"/>
        <w:jc w:val="both"/>
        <w:textAlignment w:val="baseline"/>
        <w:rPr>
          <w:rFonts w:cstheme="minorHAnsi"/>
          <w:sz w:val="28"/>
          <w:szCs w:val="28"/>
        </w:rPr>
      </w:pPr>
    </w:p>
    <w:p w14:paraId="52F7B06D" w14:textId="03382AFB" w:rsidR="00503372" w:rsidRDefault="00503372" w:rsidP="00E839AF">
      <w:pPr>
        <w:spacing w:after="0" w:line="240" w:lineRule="auto"/>
        <w:jc w:val="both"/>
        <w:textAlignment w:val="baseline"/>
        <w:rPr>
          <w:rFonts w:cstheme="minorHAnsi"/>
          <w:sz w:val="28"/>
          <w:szCs w:val="28"/>
        </w:rPr>
      </w:pPr>
    </w:p>
    <w:p w14:paraId="7A386DBA" w14:textId="03FBEF7E" w:rsidR="00D80E7A" w:rsidRPr="00D80E7A" w:rsidRDefault="00D80E7A" w:rsidP="00D80E7A">
      <w:pPr>
        <w:shd w:val="clear" w:color="auto" w:fill="FFFFFF"/>
        <w:spacing w:after="0" w:line="240" w:lineRule="auto"/>
        <w:jc w:val="both"/>
        <w:textAlignment w:val="baseline"/>
        <w:rPr>
          <w:rFonts w:eastAsia="Times New Roman" w:cstheme="minorHAnsi"/>
          <w:color w:val="222222"/>
          <w:sz w:val="28"/>
          <w:szCs w:val="28"/>
          <w:lang w:eastAsia="fr-FR"/>
        </w:rPr>
      </w:pPr>
      <w:r w:rsidRPr="00D80E7A">
        <w:rPr>
          <w:rFonts w:eastAsia="Times New Roman" w:cstheme="minorHAnsi"/>
          <w:color w:val="222222"/>
          <w:sz w:val="28"/>
          <w:szCs w:val="28"/>
          <w:lang w:eastAsia="fr-FR"/>
        </w:rPr>
        <w:t xml:space="preserve">Laure </w:t>
      </w:r>
      <w:proofErr w:type="spellStart"/>
      <w:r w:rsidRPr="00D80E7A">
        <w:rPr>
          <w:rFonts w:eastAsia="Times New Roman" w:cstheme="minorHAnsi"/>
          <w:color w:val="222222"/>
          <w:sz w:val="28"/>
          <w:szCs w:val="28"/>
          <w:lang w:eastAsia="fr-FR"/>
        </w:rPr>
        <w:t>Daviron</w:t>
      </w:r>
      <w:proofErr w:type="spellEnd"/>
      <w:r w:rsidRPr="00D80E7A">
        <w:rPr>
          <w:rFonts w:eastAsia="Times New Roman" w:cstheme="minorHAnsi"/>
          <w:color w:val="222222"/>
          <w:sz w:val="28"/>
          <w:szCs w:val="28"/>
          <w:lang w:eastAsia="fr-FR"/>
        </w:rPr>
        <w:t xml:space="preserve"> peint à partir de ses émotions profondes et de son regard sur le monde. Après être passée volontairement par le figuratif, elle a choisi d’aller vers l’abstraction, voie de sa vraie liberté créatrice. Son travail est le fruit de ses méditations intérieures.</w:t>
      </w:r>
      <w:r w:rsidR="00DC7543">
        <w:rPr>
          <w:rFonts w:eastAsia="Times New Roman" w:cstheme="minorHAnsi"/>
          <w:color w:val="222222"/>
          <w:sz w:val="28"/>
          <w:szCs w:val="28"/>
          <w:lang w:eastAsia="fr-FR"/>
        </w:rPr>
        <w:t xml:space="preserve"> </w:t>
      </w:r>
      <w:r w:rsidRPr="00D80E7A">
        <w:rPr>
          <w:rFonts w:eastAsia="Times New Roman" w:cstheme="minorHAnsi"/>
          <w:color w:val="222222"/>
          <w:sz w:val="28"/>
          <w:szCs w:val="28"/>
          <w:lang w:eastAsia="fr-FR"/>
        </w:rPr>
        <w:t>Elle utilise souvent les techniques mixtes, qu’elle mêle et superpose (brou de noix, encre de chine, acrylique, huile…).</w:t>
      </w:r>
      <w:r w:rsidR="00DC7543">
        <w:rPr>
          <w:rFonts w:eastAsia="Times New Roman" w:cstheme="minorHAnsi"/>
          <w:color w:val="222222"/>
          <w:sz w:val="28"/>
          <w:szCs w:val="28"/>
          <w:lang w:eastAsia="fr-FR"/>
        </w:rPr>
        <w:t xml:space="preserve"> </w:t>
      </w:r>
      <w:r w:rsidRPr="00D80E7A">
        <w:rPr>
          <w:rFonts w:eastAsia="Times New Roman" w:cstheme="minorHAnsi"/>
          <w:color w:val="222222"/>
          <w:sz w:val="28"/>
          <w:szCs w:val="28"/>
          <w:lang w:eastAsia="fr-FR"/>
        </w:rPr>
        <w:t>Ses œuvres ont été exposées à l’international (Salon d’Automne Japon, Chine, Tibet, Israël) et en France (salons, expositions collectives et personnelle</w:t>
      </w:r>
      <w:r w:rsidR="00DC7543">
        <w:rPr>
          <w:rFonts w:eastAsia="Times New Roman" w:cstheme="minorHAnsi"/>
          <w:color w:val="222222"/>
          <w:sz w:val="28"/>
          <w:szCs w:val="28"/>
          <w:lang w:eastAsia="fr-FR"/>
        </w:rPr>
        <w:t>s</w:t>
      </w:r>
      <w:r w:rsidRPr="00D80E7A">
        <w:rPr>
          <w:rFonts w:eastAsia="Times New Roman" w:cstheme="minorHAnsi"/>
          <w:color w:val="222222"/>
          <w:sz w:val="28"/>
          <w:szCs w:val="28"/>
          <w:lang w:eastAsia="fr-FR"/>
        </w:rPr>
        <w:t xml:space="preserve"> à Paris, Lyon, Montreuil, Clermont Ferrand…).</w:t>
      </w:r>
    </w:p>
    <w:p w14:paraId="447A8757" w14:textId="77777777" w:rsidR="00503372" w:rsidRDefault="00503372" w:rsidP="00E839AF">
      <w:pPr>
        <w:shd w:val="clear" w:color="auto" w:fill="FFFFFF"/>
        <w:spacing w:after="0" w:line="240" w:lineRule="auto"/>
        <w:jc w:val="both"/>
        <w:rPr>
          <w:rFonts w:eastAsia="Times New Roman" w:cstheme="minorHAnsi"/>
          <w:color w:val="050505"/>
          <w:sz w:val="28"/>
          <w:szCs w:val="28"/>
          <w:lang w:eastAsia="fr-FR"/>
        </w:rPr>
      </w:pPr>
    </w:p>
    <w:p w14:paraId="3B89B27E" w14:textId="671B8366" w:rsidR="00503372" w:rsidRPr="00D55B20" w:rsidRDefault="00452448" w:rsidP="00E839AF">
      <w:pPr>
        <w:jc w:val="both"/>
        <w:rPr>
          <w:rFonts w:cstheme="minorHAnsi"/>
          <w:sz w:val="28"/>
          <w:szCs w:val="28"/>
          <w:lang w:val="en-US"/>
        </w:rPr>
      </w:pPr>
      <w:r w:rsidRPr="00D55B20">
        <w:rPr>
          <w:rFonts w:cstheme="minorHAnsi"/>
          <w:noProof/>
          <w:sz w:val="28"/>
          <w:szCs w:val="28"/>
        </w:rPr>
        <w:drawing>
          <wp:anchor distT="0" distB="0" distL="114300" distR="114300" simplePos="0" relativeHeight="251663360" behindDoc="0" locked="0" layoutInCell="1" allowOverlap="1" wp14:anchorId="0D036AC7" wp14:editId="743B498B">
            <wp:simplePos x="0" y="0"/>
            <wp:positionH relativeFrom="margin">
              <wp:posOffset>5028565</wp:posOffset>
            </wp:positionH>
            <wp:positionV relativeFrom="paragraph">
              <wp:posOffset>4426585</wp:posOffset>
            </wp:positionV>
            <wp:extent cx="789161" cy="779780"/>
            <wp:effectExtent l="0" t="0" r="0"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161"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32E">
        <w:rPr>
          <w:sz w:val="28"/>
          <w:szCs w:val="28"/>
        </w:rPr>
        <w:t>« …J</w:t>
      </w:r>
      <w:r w:rsidR="00D55B20" w:rsidRPr="00D55B20">
        <w:rPr>
          <w:sz w:val="28"/>
          <w:szCs w:val="28"/>
        </w:rPr>
        <w:t xml:space="preserve">e crée mes structures en utilisant </w:t>
      </w:r>
      <w:proofErr w:type="gramStart"/>
      <w:r w:rsidR="00D55B20" w:rsidRPr="00D55B20">
        <w:rPr>
          <w:sz w:val="28"/>
          <w:szCs w:val="28"/>
        </w:rPr>
        <w:t>le brou</w:t>
      </w:r>
      <w:proofErr w:type="gramEnd"/>
      <w:r w:rsidR="00D55B20" w:rsidRPr="00D55B20">
        <w:rPr>
          <w:sz w:val="28"/>
          <w:szCs w:val="28"/>
        </w:rPr>
        <w:t xml:space="preserve"> de noix et l’encre de chine qui me font l’effet de racines. Ce sont des couleurs de terre. Par analogie, elles me rappellent la condition humaine : le noir la cendre, la pourriture, la mort, et </w:t>
      </w:r>
      <w:proofErr w:type="gramStart"/>
      <w:r w:rsidR="00D55B20" w:rsidRPr="00D55B20">
        <w:rPr>
          <w:sz w:val="28"/>
          <w:szCs w:val="28"/>
        </w:rPr>
        <w:t>le brou</w:t>
      </w:r>
      <w:proofErr w:type="gramEnd"/>
      <w:r w:rsidR="00D55B20" w:rsidRPr="00D55B20">
        <w:rPr>
          <w:sz w:val="28"/>
          <w:szCs w:val="28"/>
        </w:rPr>
        <w:t xml:space="preserve"> de noix la terre, sa merveille et sa fragilité. Chaque tableau se distingue par </w:t>
      </w:r>
      <w:proofErr w:type="gramStart"/>
      <w:r w:rsidR="00D55B20" w:rsidRPr="00D55B20">
        <w:rPr>
          <w:sz w:val="28"/>
          <w:szCs w:val="28"/>
        </w:rPr>
        <w:t>sa</w:t>
      </w:r>
      <w:proofErr w:type="gramEnd"/>
      <w:r w:rsidR="00D55B20" w:rsidRPr="00D55B20">
        <w:rPr>
          <w:sz w:val="28"/>
          <w:szCs w:val="28"/>
        </w:rPr>
        <w:t xml:space="preserve"> singularité : j’entre dans un univers toujours unique qui me pénètre et avec lequel je tends à une construction. Je crée avec ce que je suis ici et maintenant, ce que je vis, ce que je pense, dans mon « bouillonnement d’être » ! Planent souvent l’inquiétude, le doute ou encore un désordre un peu chaotique, comme autant de tourments humains. Et dans cet univers fragile, presque flottant, la force qui se déploie relève, élève, structure. La résonance intime de mes tableaux peut m’apparaître après leur achèvement. Alors, certains sont nommés. Rarement. Mon œuvre parle d’elle-même, comme une musique. Je me suis tournée naturellement vers l’abstraction car j’avais besoin de sortir de la représentation. Cela est difficile et exigeant. La limite entre la raison et la folie est parfois ténue. J’ai besoin de rigueur pour ne pas me perdre dans une démarche sans issue. Cependant il arrive que je garde de vraies allusions au réel lorsque cela a du sens. Avec cette liberté lyrique, je touche à la transcendance. Je suis aux frontières du monde réel et du monde immatériel, dans le lieu des interrogations. Je suis au cœur de ce que je cherche : représenter l’intime de l’être, son ombre et sa lumière.</w:t>
      </w:r>
      <w:r>
        <w:rPr>
          <w:sz w:val="28"/>
          <w:szCs w:val="28"/>
        </w:rPr>
        <w:t> »</w:t>
      </w:r>
      <w:r w:rsidR="00DC7543">
        <w:rPr>
          <w:sz w:val="28"/>
          <w:szCs w:val="28"/>
        </w:rPr>
        <w:t xml:space="preserve">                             </w:t>
      </w:r>
      <w:r w:rsidR="00D55B20" w:rsidRPr="00D55B20">
        <w:rPr>
          <w:sz w:val="28"/>
          <w:szCs w:val="28"/>
        </w:rPr>
        <w:t xml:space="preserve">Laure </w:t>
      </w:r>
      <w:proofErr w:type="spellStart"/>
      <w:r w:rsidR="00D55B20" w:rsidRPr="00D55B20">
        <w:rPr>
          <w:sz w:val="28"/>
          <w:szCs w:val="28"/>
        </w:rPr>
        <w:t>Daviro</w:t>
      </w:r>
      <w:r w:rsidR="00D55B20">
        <w:rPr>
          <w:sz w:val="28"/>
          <w:szCs w:val="28"/>
        </w:rPr>
        <w:t>n</w:t>
      </w:r>
      <w:proofErr w:type="spellEnd"/>
    </w:p>
    <w:p w14:paraId="12E0F4C0" w14:textId="29131F0D" w:rsidR="00AC79C1" w:rsidRPr="00704621" w:rsidRDefault="00AC79C1" w:rsidP="00704621">
      <w:pPr>
        <w:spacing w:after="0" w:line="240" w:lineRule="auto"/>
        <w:textAlignment w:val="baseline"/>
        <w:rPr>
          <w:rFonts w:asciiTheme="majorHAnsi" w:hAnsiTheme="majorHAnsi" w:cstheme="majorHAnsi"/>
          <w:color w:val="D9D9D9" w:themeColor="background1" w:themeShade="D9"/>
          <w:sz w:val="28"/>
          <w:szCs w:val="28"/>
        </w:rPr>
      </w:pPr>
      <w:r w:rsidRPr="00AA30D4">
        <w:rPr>
          <w:rFonts w:asciiTheme="majorHAnsi" w:hAnsiTheme="majorHAnsi" w:cstheme="majorHAnsi"/>
          <w:color w:val="D9D9D9" w:themeColor="background1" w:themeShade="D9"/>
          <w:sz w:val="28"/>
          <w:szCs w:val="28"/>
        </w:rPr>
        <w:t>_____</w:t>
      </w:r>
      <w:r>
        <w:rPr>
          <w:rFonts w:asciiTheme="majorHAnsi" w:hAnsiTheme="majorHAnsi" w:cstheme="majorHAnsi"/>
          <w:color w:val="D9D9D9" w:themeColor="background1" w:themeShade="D9"/>
          <w:sz w:val="28"/>
          <w:szCs w:val="28"/>
        </w:rPr>
        <w:t>__</w:t>
      </w:r>
      <w:r w:rsidRPr="00AA30D4">
        <w:rPr>
          <w:rFonts w:asciiTheme="majorHAnsi" w:hAnsiTheme="majorHAnsi" w:cstheme="majorHAnsi"/>
          <w:color w:val="D9D9D9" w:themeColor="background1" w:themeShade="D9"/>
          <w:sz w:val="28"/>
          <w:szCs w:val="28"/>
        </w:rPr>
        <w:t>__________________________________________________________</w:t>
      </w:r>
    </w:p>
    <w:sectPr w:rsidR="00AC79C1" w:rsidRPr="007046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5813" w14:textId="77777777" w:rsidR="00B765F0" w:rsidRDefault="00B765F0" w:rsidP="00AC79C1">
      <w:pPr>
        <w:spacing w:after="0" w:line="240" w:lineRule="auto"/>
      </w:pPr>
      <w:r>
        <w:separator/>
      </w:r>
    </w:p>
  </w:endnote>
  <w:endnote w:type="continuationSeparator" w:id="0">
    <w:p w14:paraId="39449DC4" w14:textId="77777777" w:rsidR="00B765F0" w:rsidRDefault="00B765F0" w:rsidP="00AC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90AF" w14:textId="77777777" w:rsidR="00B765F0" w:rsidRDefault="00B765F0" w:rsidP="00AC79C1">
      <w:pPr>
        <w:spacing w:after="0" w:line="240" w:lineRule="auto"/>
      </w:pPr>
      <w:r>
        <w:separator/>
      </w:r>
    </w:p>
  </w:footnote>
  <w:footnote w:type="continuationSeparator" w:id="0">
    <w:p w14:paraId="10DC3745" w14:textId="77777777" w:rsidR="00B765F0" w:rsidRDefault="00B765F0" w:rsidP="00AC79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C1"/>
    <w:rsid w:val="0005249B"/>
    <w:rsid w:val="00153396"/>
    <w:rsid w:val="0016548C"/>
    <w:rsid w:val="001713AC"/>
    <w:rsid w:val="001C132E"/>
    <w:rsid w:val="001D55B0"/>
    <w:rsid w:val="001E2EED"/>
    <w:rsid w:val="00205C37"/>
    <w:rsid w:val="00231EB2"/>
    <w:rsid w:val="002F7F8E"/>
    <w:rsid w:val="00354976"/>
    <w:rsid w:val="00452448"/>
    <w:rsid w:val="00503372"/>
    <w:rsid w:val="006603F3"/>
    <w:rsid w:val="00704621"/>
    <w:rsid w:val="00724D85"/>
    <w:rsid w:val="00896FFC"/>
    <w:rsid w:val="00AA6AFB"/>
    <w:rsid w:val="00AC66CD"/>
    <w:rsid w:val="00AC79C1"/>
    <w:rsid w:val="00B765F0"/>
    <w:rsid w:val="00CD087A"/>
    <w:rsid w:val="00D55B20"/>
    <w:rsid w:val="00D80E7A"/>
    <w:rsid w:val="00DC7543"/>
    <w:rsid w:val="00E839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058A"/>
  <w15:chartTrackingRefBased/>
  <w15:docId w15:val="{2E5F261D-4BA9-4DE9-822D-DE51AC2A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79C1"/>
    <w:pPr>
      <w:tabs>
        <w:tab w:val="center" w:pos="4536"/>
        <w:tab w:val="right" w:pos="9072"/>
      </w:tabs>
      <w:spacing w:after="0" w:line="240" w:lineRule="auto"/>
    </w:pPr>
  </w:style>
  <w:style w:type="character" w:customStyle="1" w:styleId="En-tteCar">
    <w:name w:val="En-tête Car"/>
    <w:basedOn w:val="Policepardfaut"/>
    <w:link w:val="En-tte"/>
    <w:uiPriority w:val="99"/>
    <w:rsid w:val="00AC79C1"/>
  </w:style>
  <w:style w:type="paragraph" w:styleId="Pieddepage">
    <w:name w:val="footer"/>
    <w:basedOn w:val="Normal"/>
    <w:link w:val="PieddepageCar"/>
    <w:uiPriority w:val="99"/>
    <w:unhideWhenUsed/>
    <w:rsid w:val="00AC79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8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359</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cabocel</dc:creator>
  <cp:keywords/>
  <dc:description/>
  <cp:lastModifiedBy>jean-pierre cabocel</cp:lastModifiedBy>
  <cp:revision>6</cp:revision>
  <cp:lastPrinted>2021-04-29T11:33:00Z</cp:lastPrinted>
  <dcterms:created xsi:type="dcterms:W3CDTF">2021-04-16T18:14:00Z</dcterms:created>
  <dcterms:modified xsi:type="dcterms:W3CDTF">2021-04-29T11:35:00Z</dcterms:modified>
</cp:coreProperties>
</file>